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9918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103"/>
      </w:tblGrid>
      <w:tr w:rsidR="00AB4EB7" w:rsidRPr="003325CC" w14:paraId="1EF71E65" w14:textId="77777777" w:rsidTr="000E7D20">
        <w:trPr>
          <w:trHeight w:val="1275"/>
        </w:trPr>
        <w:tc>
          <w:tcPr>
            <w:tcW w:w="4815" w:type="dxa"/>
          </w:tcPr>
          <w:p w14:paraId="6737C3BF" w14:textId="77777777" w:rsidR="00AB4EB7" w:rsidRPr="003325CC" w:rsidRDefault="00AB4EB7" w:rsidP="000E7D20">
            <w:pPr>
              <w:autoSpaceDE w:val="0"/>
              <w:rPr>
                <w:rFonts w:ascii="Times New Roman" w:eastAsia="Arial" w:hAnsi="Times New Roman"/>
                <w:bCs/>
                <w:sz w:val="26"/>
                <w:szCs w:val="26"/>
              </w:rPr>
            </w:pPr>
          </w:p>
        </w:tc>
        <w:tc>
          <w:tcPr>
            <w:tcW w:w="5103" w:type="dxa"/>
          </w:tcPr>
          <w:p w14:paraId="615D5CAA" w14:textId="77777777" w:rsidR="00AB4EB7" w:rsidRPr="003325CC" w:rsidRDefault="00AB4EB7" w:rsidP="000E7D20">
            <w:pPr>
              <w:autoSpaceDE w:val="0"/>
              <w:jc w:val="right"/>
              <w:rPr>
                <w:rFonts w:ascii="Times New Roman" w:eastAsia="Arial" w:hAnsi="Times New Roman"/>
                <w:bCs/>
                <w:sz w:val="26"/>
                <w:szCs w:val="26"/>
              </w:rPr>
            </w:pPr>
            <w:r w:rsidRPr="003325CC">
              <w:rPr>
                <w:rFonts w:ascii="Times New Roman" w:eastAsia="Arial" w:hAnsi="Times New Roman"/>
                <w:bCs/>
                <w:sz w:val="26"/>
                <w:szCs w:val="26"/>
              </w:rPr>
              <w:t xml:space="preserve">                   Приложение № 1</w:t>
            </w:r>
          </w:p>
          <w:p w14:paraId="55B8BD46" w14:textId="77777777" w:rsidR="00AB4EB7" w:rsidRPr="003325CC" w:rsidRDefault="00AB4EB7" w:rsidP="000E7D20">
            <w:pPr>
              <w:autoSpaceDE w:val="0"/>
              <w:jc w:val="right"/>
              <w:rPr>
                <w:rFonts w:ascii="Times New Roman" w:eastAsia="Arial" w:hAnsi="Times New Roman"/>
                <w:bCs/>
                <w:sz w:val="26"/>
                <w:szCs w:val="26"/>
              </w:rPr>
            </w:pPr>
            <w:r w:rsidRPr="003325CC">
              <w:rPr>
                <w:rFonts w:ascii="Times New Roman" w:eastAsia="Arial" w:hAnsi="Times New Roman"/>
                <w:bCs/>
                <w:sz w:val="26"/>
                <w:szCs w:val="26"/>
              </w:rPr>
              <w:t xml:space="preserve">                   к договору № ____________</w:t>
            </w:r>
          </w:p>
          <w:p w14:paraId="2B420644" w14:textId="77777777" w:rsidR="00AB4EB7" w:rsidRPr="003325CC" w:rsidRDefault="00AB4EB7" w:rsidP="000E7D20">
            <w:pPr>
              <w:autoSpaceDE w:val="0"/>
              <w:jc w:val="right"/>
              <w:rPr>
                <w:rFonts w:ascii="Times New Roman" w:eastAsia="Arial" w:hAnsi="Times New Roman"/>
                <w:bCs/>
                <w:sz w:val="26"/>
                <w:szCs w:val="26"/>
              </w:rPr>
            </w:pPr>
            <w:r w:rsidRPr="003325CC">
              <w:rPr>
                <w:rFonts w:ascii="Times New Roman" w:eastAsia="Arial" w:hAnsi="Times New Roman"/>
                <w:bCs/>
                <w:sz w:val="26"/>
                <w:szCs w:val="26"/>
              </w:rPr>
              <w:t xml:space="preserve">              от «___» __________ 202</w:t>
            </w:r>
            <w:r>
              <w:rPr>
                <w:rFonts w:ascii="Times New Roman" w:eastAsia="Arial" w:hAnsi="Times New Roman"/>
                <w:bCs/>
                <w:sz w:val="26"/>
                <w:szCs w:val="26"/>
              </w:rPr>
              <w:t>5</w:t>
            </w:r>
            <w:r w:rsidRPr="003325CC">
              <w:rPr>
                <w:rFonts w:ascii="Times New Roman" w:eastAsia="Arial" w:hAnsi="Times New Roman"/>
                <w:bCs/>
                <w:sz w:val="26"/>
                <w:szCs w:val="26"/>
              </w:rPr>
              <w:t xml:space="preserve"> г.</w:t>
            </w:r>
          </w:p>
        </w:tc>
      </w:tr>
      <w:tr w:rsidR="00AB4EB7" w:rsidRPr="003325CC" w14:paraId="34B5978D" w14:textId="77777777" w:rsidTr="000E7D20">
        <w:trPr>
          <w:trHeight w:val="498"/>
        </w:trPr>
        <w:tc>
          <w:tcPr>
            <w:tcW w:w="4815" w:type="dxa"/>
            <w:shd w:val="clear" w:color="auto" w:fill="auto"/>
          </w:tcPr>
          <w:p w14:paraId="0955CB4E" w14:textId="77777777" w:rsidR="00AB4EB7" w:rsidRPr="000F4236" w:rsidRDefault="00AB4EB7" w:rsidP="000E7D20">
            <w:pPr>
              <w:autoSpaceDE w:val="0"/>
              <w:rPr>
                <w:rFonts w:ascii="Times New Roman" w:eastAsia="Arial" w:hAnsi="Times New Roman"/>
                <w:bCs/>
                <w:sz w:val="26"/>
                <w:szCs w:val="26"/>
              </w:rPr>
            </w:pPr>
            <w:r>
              <w:rPr>
                <w:rFonts w:ascii="Times New Roman" w:eastAsia="Arial" w:hAnsi="Times New Roman"/>
                <w:bCs/>
                <w:sz w:val="26"/>
                <w:szCs w:val="26"/>
              </w:rPr>
              <w:t>Заказчик</w:t>
            </w:r>
          </w:p>
        </w:tc>
        <w:tc>
          <w:tcPr>
            <w:tcW w:w="5103" w:type="dxa"/>
            <w:shd w:val="clear" w:color="auto" w:fill="auto"/>
          </w:tcPr>
          <w:p w14:paraId="3B65352B" w14:textId="77777777" w:rsidR="00AB4EB7" w:rsidRPr="000F4236" w:rsidRDefault="00AB4EB7" w:rsidP="000E7D20">
            <w:pPr>
              <w:autoSpaceDE w:val="0"/>
              <w:ind w:left="34"/>
              <w:rPr>
                <w:rFonts w:ascii="Times New Roman" w:eastAsia="Arial" w:hAnsi="Times New Roman"/>
                <w:bCs/>
                <w:sz w:val="26"/>
                <w:szCs w:val="26"/>
              </w:rPr>
            </w:pPr>
            <w:r>
              <w:rPr>
                <w:rFonts w:ascii="Times New Roman" w:eastAsia="Arial" w:hAnsi="Times New Roman"/>
                <w:bCs/>
                <w:sz w:val="26"/>
                <w:szCs w:val="26"/>
              </w:rPr>
              <w:t>Исполнитель</w:t>
            </w:r>
          </w:p>
        </w:tc>
      </w:tr>
      <w:tr w:rsidR="00AB4EB7" w:rsidRPr="003325CC" w14:paraId="45E85466" w14:textId="77777777" w:rsidTr="000E7D20">
        <w:tc>
          <w:tcPr>
            <w:tcW w:w="4815" w:type="dxa"/>
            <w:shd w:val="clear" w:color="auto" w:fill="auto"/>
          </w:tcPr>
          <w:p w14:paraId="3583C966" w14:textId="77777777" w:rsidR="00AB4EB7" w:rsidRPr="000F4236" w:rsidRDefault="00AB4EB7" w:rsidP="000E7D20">
            <w:pPr>
              <w:autoSpaceDE w:val="0"/>
              <w:rPr>
                <w:rFonts w:ascii="Times New Roman" w:eastAsia="Arial" w:hAnsi="Times New Roman"/>
                <w:bCs/>
                <w:sz w:val="26"/>
                <w:szCs w:val="26"/>
              </w:rPr>
            </w:pPr>
            <w:r>
              <w:rPr>
                <w:rFonts w:ascii="Times New Roman" w:eastAsia="Arial" w:hAnsi="Times New Roman"/>
                <w:bCs/>
                <w:sz w:val="26"/>
                <w:szCs w:val="26"/>
              </w:rPr>
              <w:t>Технический</w:t>
            </w:r>
            <w:r w:rsidRPr="000F4236">
              <w:rPr>
                <w:rFonts w:ascii="Times New Roman" w:eastAsia="Arial" w:hAnsi="Times New Roman"/>
                <w:bCs/>
                <w:sz w:val="26"/>
                <w:szCs w:val="26"/>
              </w:rPr>
              <w:t xml:space="preserve"> директор</w:t>
            </w:r>
          </w:p>
          <w:p w14:paraId="1BD22B58" w14:textId="77777777" w:rsidR="00AB4EB7" w:rsidRPr="000F4236" w:rsidRDefault="00AB4EB7" w:rsidP="000E7D20">
            <w:pPr>
              <w:autoSpaceDE w:val="0"/>
              <w:rPr>
                <w:rFonts w:ascii="Times New Roman" w:eastAsia="Arial" w:hAnsi="Times New Roman"/>
                <w:bCs/>
                <w:sz w:val="26"/>
                <w:szCs w:val="26"/>
              </w:rPr>
            </w:pPr>
          </w:p>
          <w:p w14:paraId="68D587E9" w14:textId="77777777" w:rsidR="00AB4EB7" w:rsidRPr="000F4236" w:rsidRDefault="00AB4EB7" w:rsidP="000E7D20">
            <w:pPr>
              <w:autoSpaceDE w:val="0"/>
              <w:rPr>
                <w:rFonts w:ascii="Times New Roman" w:eastAsia="Arial" w:hAnsi="Times New Roman"/>
                <w:bCs/>
                <w:sz w:val="26"/>
                <w:szCs w:val="26"/>
              </w:rPr>
            </w:pPr>
            <w:r w:rsidRPr="000F4236">
              <w:rPr>
                <w:rFonts w:ascii="Times New Roman" w:eastAsia="Arial" w:hAnsi="Times New Roman"/>
                <w:bCs/>
                <w:sz w:val="26"/>
                <w:szCs w:val="26"/>
              </w:rPr>
              <w:t xml:space="preserve">___________________ </w:t>
            </w:r>
            <w:r>
              <w:rPr>
                <w:rFonts w:ascii="Times New Roman" w:eastAsia="Arial" w:hAnsi="Times New Roman"/>
                <w:bCs/>
                <w:sz w:val="26"/>
                <w:szCs w:val="26"/>
              </w:rPr>
              <w:t>Верховодов И.А.</w:t>
            </w:r>
          </w:p>
        </w:tc>
        <w:tc>
          <w:tcPr>
            <w:tcW w:w="5103" w:type="dxa"/>
            <w:shd w:val="clear" w:color="auto" w:fill="auto"/>
          </w:tcPr>
          <w:p w14:paraId="62CBF7A5" w14:textId="77777777" w:rsidR="00AB4EB7" w:rsidRPr="000F4236" w:rsidRDefault="00AB4EB7" w:rsidP="000E7D20">
            <w:pPr>
              <w:autoSpaceDE w:val="0"/>
              <w:rPr>
                <w:rFonts w:ascii="Times New Roman" w:eastAsia="Arial" w:hAnsi="Times New Roman"/>
                <w:bCs/>
                <w:sz w:val="26"/>
                <w:szCs w:val="26"/>
              </w:rPr>
            </w:pPr>
            <w:r w:rsidRPr="000F4236">
              <w:rPr>
                <w:rFonts w:ascii="Times New Roman" w:eastAsia="Arial" w:hAnsi="Times New Roman"/>
                <w:bCs/>
                <w:sz w:val="26"/>
                <w:szCs w:val="26"/>
              </w:rPr>
              <w:t xml:space="preserve"> </w:t>
            </w:r>
          </w:p>
        </w:tc>
      </w:tr>
    </w:tbl>
    <w:p w14:paraId="7CFAB6A0" w14:textId="77777777" w:rsidR="00AB4EB7" w:rsidRPr="003325CC" w:rsidRDefault="00AB4EB7" w:rsidP="00AB4EB7">
      <w:pPr>
        <w:pStyle w:val="af7"/>
        <w:spacing w:after="120"/>
        <w:ind w:firstLine="0"/>
        <w:rPr>
          <w:rFonts w:ascii="Times New Roman" w:hAnsi="Times New Roman" w:cs="Times New Roman"/>
          <w:sz w:val="26"/>
          <w:szCs w:val="26"/>
        </w:rPr>
      </w:pPr>
      <w:r w:rsidRPr="003325CC">
        <w:rPr>
          <w:rFonts w:ascii="Times New Roman" w:hAnsi="Times New Roman" w:cs="Times New Roman"/>
          <w:sz w:val="26"/>
          <w:szCs w:val="26"/>
        </w:rPr>
        <w:t xml:space="preserve">Техническое задание </w:t>
      </w:r>
    </w:p>
    <w:p w14:paraId="393D15B5" w14:textId="77777777" w:rsidR="00AB4EB7" w:rsidRDefault="00AB4EB7" w:rsidP="00AB4EB7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3325CC"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hAnsi="Times New Roman"/>
          <w:sz w:val="26"/>
          <w:szCs w:val="26"/>
        </w:rPr>
        <w:t>выполнение работ</w:t>
      </w:r>
      <w:r w:rsidRPr="003325CC">
        <w:rPr>
          <w:rFonts w:ascii="Times New Roman" w:hAnsi="Times New Roman"/>
          <w:sz w:val="26"/>
          <w:szCs w:val="26"/>
        </w:rPr>
        <w:t xml:space="preserve"> по </w:t>
      </w:r>
      <w:r>
        <w:rPr>
          <w:rFonts w:ascii="Times New Roman" w:hAnsi="Times New Roman"/>
          <w:sz w:val="26"/>
          <w:szCs w:val="26"/>
        </w:rPr>
        <w:t xml:space="preserve">демонтажу и </w:t>
      </w:r>
      <w:r w:rsidRPr="003325CC">
        <w:rPr>
          <w:rFonts w:ascii="Times New Roman" w:hAnsi="Times New Roman"/>
          <w:sz w:val="26"/>
          <w:szCs w:val="26"/>
        </w:rPr>
        <w:t>монтажу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777684B6" w14:textId="77777777" w:rsidR="00AB4EB7" w:rsidRPr="003325CC" w:rsidRDefault="00AB4EB7" w:rsidP="00AB4EB7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сплит систем</w:t>
      </w:r>
      <w:r w:rsidRPr="003325CC">
        <w:rPr>
          <w:rFonts w:ascii="Times New Roman" w:hAnsi="Times New Roman"/>
          <w:sz w:val="26"/>
          <w:szCs w:val="26"/>
        </w:rPr>
        <w:t xml:space="preserve"> </w:t>
      </w:r>
    </w:p>
    <w:p w14:paraId="18CE30A8" w14:textId="77777777" w:rsidR="00AB4EB7" w:rsidRPr="003325CC" w:rsidRDefault="00AB4EB7" w:rsidP="00AB4EB7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14:paraId="392D5E4B" w14:textId="77777777" w:rsidR="00AB4EB7" w:rsidRPr="003325CC" w:rsidRDefault="00AB4EB7" w:rsidP="00AB4EB7">
      <w:pPr>
        <w:pStyle w:val="ac"/>
        <w:numPr>
          <w:ilvl w:val="0"/>
          <w:numId w:val="32"/>
        </w:numPr>
        <w:spacing w:line="276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3325CC">
        <w:rPr>
          <w:rFonts w:ascii="Times New Roman" w:hAnsi="Times New Roman"/>
          <w:b/>
          <w:sz w:val="26"/>
          <w:szCs w:val="26"/>
        </w:rPr>
        <w:t>Общие требования:</w:t>
      </w:r>
    </w:p>
    <w:p w14:paraId="1C87451B" w14:textId="77777777" w:rsidR="00AB4EB7" w:rsidRDefault="00AB4EB7" w:rsidP="00AB4EB7">
      <w:pPr>
        <w:numPr>
          <w:ilvl w:val="0"/>
          <w:numId w:val="33"/>
        </w:numPr>
        <w:tabs>
          <w:tab w:val="clear" w:pos="567"/>
          <w:tab w:val="num" w:pos="1134"/>
        </w:tabs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25CC">
        <w:rPr>
          <w:rFonts w:ascii="Times New Roman" w:hAnsi="Times New Roman"/>
          <w:sz w:val="26"/>
          <w:szCs w:val="26"/>
        </w:rPr>
        <w:t xml:space="preserve">Место </w:t>
      </w:r>
      <w:r>
        <w:rPr>
          <w:rFonts w:ascii="Times New Roman" w:hAnsi="Times New Roman"/>
          <w:sz w:val="26"/>
          <w:szCs w:val="26"/>
        </w:rPr>
        <w:t>выполнения работ</w:t>
      </w:r>
      <w:r w:rsidRPr="003325CC">
        <w:rPr>
          <w:rFonts w:ascii="Times New Roman" w:hAnsi="Times New Roman"/>
          <w:sz w:val="26"/>
          <w:szCs w:val="26"/>
        </w:rPr>
        <w:t xml:space="preserve"> – г. Москва, ул. Ленинская Слобода, д.23. </w:t>
      </w:r>
      <w:r>
        <w:rPr>
          <w:rFonts w:ascii="Times New Roman" w:hAnsi="Times New Roman"/>
          <w:sz w:val="26"/>
          <w:szCs w:val="26"/>
        </w:rPr>
        <w:t xml:space="preserve">стр. 2, 3, </w:t>
      </w:r>
      <w:r w:rsidRPr="003325CC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,7</w:t>
      </w:r>
      <w:r w:rsidRPr="003325CC">
        <w:rPr>
          <w:rFonts w:ascii="Times New Roman" w:hAnsi="Times New Roman"/>
          <w:sz w:val="26"/>
          <w:szCs w:val="26"/>
        </w:rPr>
        <w:t>.</w:t>
      </w:r>
    </w:p>
    <w:p w14:paraId="0C72D8D4" w14:textId="77777777" w:rsidR="00AB4EB7" w:rsidRPr="009A1869" w:rsidRDefault="00AB4EB7" w:rsidP="00AB4EB7">
      <w:pPr>
        <w:numPr>
          <w:ilvl w:val="0"/>
          <w:numId w:val="33"/>
        </w:numPr>
        <w:tabs>
          <w:tab w:val="clear" w:pos="567"/>
          <w:tab w:val="num" w:pos="1134"/>
        </w:tabs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B2870">
        <w:rPr>
          <w:rFonts w:ascii="Times New Roman" w:hAnsi="Times New Roman"/>
          <w:sz w:val="26"/>
          <w:szCs w:val="26"/>
        </w:rPr>
        <w:t>Сроки выполнения работ до 30.0</w:t>
      </w:r>
      <w:r>
        <w:rPr>
          <w:rFonts w:ascii="Times New Roman" w:hAnsi="Times New Roman"/>
          <w:sz w:val="26"/>
          <w:szCs w:val="26"/>
        </w:rPr>
        <w:t>8</w:t>
      </w:r>
      <w:r w:rsidRPr="000B2870">
        <w:rPr>
          <w:rFonts w:ascii="Times New Roman" w:hAnsi="Times New Roman"/>
          <w:sz w:val="26"/>
          <w:szCs w:val="26"/>
        </w:rPr>
        <w:t>.202</w:t>
      </w:r>
      <w:r>
        <w:rPr>
          <w:rFonts w:ascii="Times New Roman" w:hAnsi="Times New Roman"/>
          <w:sz w:val="26"/>
          <w:szCs w:val="26"/>
        </w:rPr>
        <w:t>5</w:t>
      </w:r>
      <w:r w:rsidRPr="000B2870">
        <w:rPr>
          <w:rFonts w:ascii="Times New Roman" w:hAnsi="Times New Roman"/>
          <w:sz w:val="26"/>
          <w:szCs w:val="26"/>
        </w:rPr>
        <w:t xml:space="preserve"> с даты подписания </w:t>
      </w:r>
      <w:r>
        <w:rPr>
          <w:rFonts w:ascii="Times New Roman" w:hAnsi="Times New Roman"/>
          <w:sz w:val="26"/>
          <w:szCs w:val="26"/>
        </w:rPr>
        <w:t>д</w:t>
      </w:r>
      <w:r w:rsidRPr="000B2870">
        <w:rPr>
          <w:rFonts w:ascii="Times New Roman" w:hAnsi="Times New Roman"/>
          <w:sz w:val="26"/>
          <w:szCs w:val="26"/>
        </w:rPr>
        <w:t>оговора. Допускается досрочное выполнение работ.</w:t>
      </w:r>
    </w:p>
    <w:p w14:paraId="2CF50373" w14:textId="77777777" w:rsidR="00AB4EB7" w:rsidRPr="000B2870" w:rsidRDefault="00AB4EB7" w:rsidP="00AB4EB7">
      <w:pPr>
        <w:numPr>
          <w:ilvl w:val="0"/>
          <w:numId w:val="33"/>
        </w:numPr>
        <w:tabs>
          <w:tab w:val="clear" w:pos="567"/>
          <w:tab w:val="num" w:pos="1134"/>
        </w:tabs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Предельная цена работ по Договору – 1 000 000,00 (один миллион) руб. без НДС.</w:t>
      </w:r>
    </w:p>
    <w:p w14:paraId="4E9222BA" w14:textId="77777777" w:rsidR="00AB4EB7" w:rsidRPr="00E36FA5" w:rsidRDefault="00AB4EB7" w:rsidP="00AB4EB7">
      <w:pPr>
        <w:numPr>
          <w:ilvl w:val="0"/>
          <w:numId w:val="33"/>
        </w:numPr>
        <w:tabs>
          <w:tab w:val="clear" w:pos="567"/>
          <w:tab w:val="num" w:pos="1134"/>
        </w:tabs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36FA5">
        <w:rPr>
          <w:rFonts w:ascii="Times New Roman" w:hAnsi="Times New Roman"/>
          <w:sz w:val="26"/>
          <w:szCs w:val="26"/>
        </w:rPr>
        <w:t xml:space="preserve">Расчеты за </w:t>
      </w:r>
      <w:r>
        <w:rPr>
          <w:rFonts w:ascii="Times New Roman" w:hAnsi="Times New Roman"/>
          <w:sz w:val="26"/>
          <w:szCs w:val="26"/>
        </w:rPr>
        <w:t>выполненные работы</w:t>
      </w:r>
      <w:r w:rsidRPr="00E36FA5">
        <w:rPr>
          <w:rFonts w:ascii="Times New Roman" w:hAnsi="Times New Roman"/>
          <w:sz w:val="26"/>
          <w:szCs w:val="26"/>
        </w:rPr>
        <w:t xml:space="preserve"> производятся в соответствии с условиями договора.</w:t>
      </w:r>
    </w:p>
    <w:p w14:paraId="574B0C24" w14:textId="77777777" w:rsidR="00AB4EB7" w:rsidRPr="003325CC" w:rsidRDefault="00AB4EB7" w:rsidP="00AB4EB7">
      <w:pPr>
        <w:pStyle w:val="ac"/>
        <w:keepNext/>
        <w:numPr>
          <w:ilvl w:val="0"/>
          <w:numId w:val="32"/>
        </w:numPr>
        <w:spacing w:before="160" w:line="276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 w:rsidRPr="003325CC">
        <w:rPr>
          <w:rFonts w:ascii="Times New Roman" w:hAnsi="Times New Roman"/>
          <w:b/>
          <w:sz w:val="26"/>
          <w:szCs w:val="26"/>
        </w:rPr>
        <w:t xml:space="preserve">Требования к </w:t>
      </w:r>
      <w:r>
        <w:rPr>
          <w:rFonts w:ascii="Times New Roman" w:hAnsi="Times New Roman"/>
          <w:b/>
          <w:sz w:val="26"/>
          <w:szCs w:val="26"/>
        </w:rPr>
        <w:t>выполнению работ</w:t>
      </w:r>
      <w:r w:rsidRPr="003325CC">
        <w:rPr>
          <w:rFonts w:ascii="Times New Roman" w:hAnsi="Times New Roman"/>
          <w:b/>
          <w:sz w:val="26"/>
          <w:szCs w:val="26"/>
        </w:rPr>
        <w:t>:</w:t>
      </w:r>
    </w:p>
    <w:p w14:paraId="751DA15C" w14:textId="77777777" w:rsidR="00AB4EB7" w:rsidRPr="003325CC" w:rsidRDefault="00AB4EB7" w:rsidP="00AB4E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Выполнение работ по демонтажу и монтажу сплит систем</w:t>
      </w:r>
      <w:r w:rsidRPr="003325CC">
        <w:rPr>
          <w:rFonts w:ascii="Times New Roman" w:hAnsi="Times New Roman"/>
          <w:sz w:val="26"/>
          <w:szCs w:val="26"/>
        </w:rPr>
        <w:t xml:space="preserve"> производится в соответствии с требованиями законодательства Российской Федерации. Исполнитель обязан собственными силами и за свой счет обеспечить доставку необходимого оборудования, материалов и персонала, необходимых для выполнения работ по монтажу </w:t>
      </w:r>
      <w:r>
        <w:rPr>
          <w:rFonts w:ascii="Times New Roman" w:hAnsi="Times New Roman"/>
          <w:sz w:val="26"/>
          <w:szCs w:val="26"/>
        </w:rPr>
        <w:t>сплит систем</w:t>
      </w:r>
      <w:r w:rsidRPr="003325CC">
        <w:rPr>
          <w:rFonts w:ascii="Times New Roman" w:hAnsi="Times New Roman"/>
          <w:sz w:val="26"/>
          <w:szCs w:val="26"/>
        </w:rPr>
        <w:t>, к месту выполнения работ и обратно. В случае если неблагоприятные погодные условия: дождь, снег, туман, могут повлечь ухудшение качества или иным образом отрицательно отразиться на результатах работы, а также повлиять на безопасности проведения работ работниками Исполнителя, последний вправе приостановить выполнение работ на весь срок действия таких погодных условий, а сроки производства работ продлеваются соразмерно количеству дней действия неблагоприятных погодных условий. О приостановлении работ Исполнитель незамедлительно обязан уведомить Заказчика.</w:t>
      </w:r>
    </w:p>
    <w:p w14:paraId="0CC42FED" w14:textId="77777777" w:rsidR="00AB4EB7" w:rsidRDefault="00AB4EB7" w:rsidP="00AB4E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3325CC">
        <w:rPr>
          <w:rFonts w:ascii="Times New Roman" w:hAnsi="Times New Roman"/>
          <w:sz w:val="26"/>
          <w:szCs w:val="26"/>
        </w:rPr>
        <w:t xml:space="preserve">Мощность систем </w:t>
      </w:r>
      <w:r>
        <w:rPr>
          <w:rFonts w:ascii="Times New Roman" w:hAnsi="Times New Roman"/>
          <w:sz w:val="26"/>
          <w:szCs w:val="26"/>
        </w:rPr>
        <w:t>сплит систем</w:t>
      </w:r>
      <w:r w:rsidRPr="003325CC">
        <w:rPr>
          <w:rFonts w:ascii="Times New Roman" w:hAnsi="Times New Roman"/>
          <w:sz w:val="26"/>
          <w:szCs w:val="26"/>
        </w:rPr>
        <w:t xml:space="preserve"> до 4,5</w:t>
      </w:r>
      <w:r>
        <w:rPr>
          <w:rFonts w:ascii="Times New Roman" w:hAnsi="Times New Roman"/>
          <w:sz w:val="26"/>
          <w:szCs w:val="26"/>
        </w:rPr>
        <w:t> </w:t>
      </w:r>
      <w:r w:rsidRPr="003325CC">
        <w:rPr>
          <w:rFonts w:ascii="Times New Roman" w:hAnsi="Times New Roman"/>
          <w:sz w:val="26"/>
          <w:szCs w:val="26"/>
        </w:rPr>
        <w:t xml:space="preserve">кВт. </w:t>
      </w:r>
      <w:r>
        <w:rPr>
          <w:rFonts w:ascii="Times New Roman" w:hAnsi="Times New Roman"/>
          <w:sz w:val="26"/>
          <w:szCs w:val="26"/>
        </w:rPr>
        <w:t>Демонтаж и м</w:t>
      </w:r>
      <w:r w:rsidRPr="003325CC">
        <w:rPr>
          <w:rFonts w:ascii="Times New Roman" w:hAnsi="Times New Roman"/>
          <w:sz w:val="26"/>
          <w:szCs w:val="26"/>
        </w:rPr>
        <w:t xml:space="preserve">онтаж </w:t>
      </w:r>
      <w:r>
        <w:rPr>
          <w:rFonts w:ascii="Times New Roman" w:hAnsi="Times New Roman"/>
          <w:sz w:val="26"/>
          <w:szCs w:val="26"/>
        </w:rPr>
        <w:t>сплит систем</w:t>
      </w:r>
      <w:r w:rsidRPr="003325CC">
        <w:rPr>
          <w:rFonts w:ascii="Times New Roman" w:hAnsi="Times New Roman"/>
          <w:sz w:val="26"/>
          <w:szCs w:val="26"/>
        </w:rPr>
        <w:t xml:space="preserve"> с применением методов промышленного альпинизма</w:t>
      </w:r>
      <w:r w:rsidRPr="000F4236">
        <w:rPr>
          <w:rFonts w:ascii="Times New Roman" w:hAnsi="Times New Roman"/>
          <w:sz w:val="26"/>
          <w:szCs w:val="26"/>
        </w:rPr>
        <w:t>.</w:t>
      </w:r>
      <w:r w:rsidRPr="003325CC">
        <w:rPr>
          <w:rFonts w:ascii="Times New Roman" w:hAnsi="Times New Roman"/>
          <w:sz w:val="26"/>
          <w:szCs w:val="26"/>
        </w:rPr>
        <w:t xml:space="preserve"> </w:t>
      </w:r>
    </w:p>
    <w:p w14:paraId="5D6F40FB" w14:textId="77777777" w:rsidR="00AB4EB7" w:rsidRDefault="00AB4EB7" w:rsidP="00AB4E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работы по демонтажу 8 (восьми) сплит систем сплит систем включают: демонтаж сплит системы (внутреннего и внешнего блоков), перемещение к месту монтажа,</w:t>
      </w:r>
      <w:r w:rsidRPr="000942E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демонтаж трасс не предусматривается.</w:t>
      </w:r>
    </w:p>
    <w:p w14:paraId="101CCBA2" w14:textId="77777777" w:rsidR="00AB4EB7" w:rsidRDefault="00AB4EB7" w:rsidP="00AB4E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3325CC">
        <w:rPr>
          <w:rFonts w:ascii="Times New Roman" w:hAnsi="Times New Roman"/>
          <w:sz w:val="26"/>
          <w:szCs w:val="26"/>
        </w:rPr>
        <w:t xml:space="preserve">В работы по монтажу </w:t>
      </w:r>
      <w:r>
        <w:rPr>
          <w:rFonts w:ascii="Times New Roman" w:hAnsi="Times New Roman"/>
          <w:sz w:val="26"/>
          <w:szCs w:val="26"/>
        </w:rPr>
        <w:t>сплит систем</w:t>
      </w:r>
      <w:r w:rsidRPr="003325CC">
        <w:rPr>
          <w:rFonts w:ascii="Times New Roman" w:hAnsi="Times New Roman"/>
          <w:sz w:val="26"/>
          <w:szCs w:val="26"/>
        </w:rPr>
        <w:t xml:space="preserve"> включены следующие позиции: </w:t>
      </w:r>
      <w:r>
        <w:rPr>
          <w:rFonts w:ascii="Times New Roman" w:hAnsi="Times New Roman"/>
          <w:sz w:val="26"/>
          <w:szCs w:val="26"/>
        </w:rPr>
        <w:t>техническое обслуживание</w:t>
      </w:r>
      <w:r w:rsidRPr="003325CC">
        <w:rPr>
          <w:rFonts w:ascii="Times New Roman" w:hAnsi="Times New Roman"/>
          <w:sz w:val="26"/>
          <w:szCs w:val="26"/>
        </w:rPr>
        <w:t>, установка</w:t>
      </w:r>
      <w:r>
        <w:rPr>
          <w:rFonts w:ascii="Times New Roman" w:hAnsi="Times New Roman"/>
          <w:sz w:val="26"/>
          <w:szCs w:val="26"/>
        </w:rPr>
        <w:t xml:space="preserve"> сплит системы</w:t>
      </w:r>
      <w:r w:rsidRPr="003325CC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прокладка трассы до 5 метров,</w:t>
      </w:r>
      <w:r w:rsidRPr="003325C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вакуумирование трассы</w:t>
      </w:r>
      <w:r w:rsidRPr="003325CC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до</w:t>
      </w:r>
      <w:r w:rsidRPr="003325CC">
        <w:rPr>
          <w:rFonts w:ascii="Times New Roman" w:hAnsi="Times New Roman"/>
          <w:sz w:val="26"/>
          <w:szCs w:val="26"/>
        </w:rPr>
        <w:t>заправка фреоном</w:t>
      </w:r>
      <w:r>
        <w:rPr>
          <w:rFonts w:ascii="Times New Roman" w:hAnsi="Times New Roman"/>
          <w:sz w:val="26"/>
          <w:szCs w:val="26"/>
        </w:rPr>
        <w:t xml:space="preserve"> (при необходимости)</w:t>
      </w:r>
      <w:r w:rsidRPr="003325CC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– 20 (двадцати сплит систем) по заявкам подразделений.</w:t>
      </w:r>
    </w:p>
    <w:p w14:paraId="3BBCAF4A" w14:textId="77777777" w:rsidR="00AB4EB7" w:rsidRDefault="00AB4EB7" w:rsidP="00AB4E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Трассы по помещениям прокладываются в коробах.</w:t>
      </w:r>
    </w:p>
    <w:p w14:paraId="509D6E84" w14:textId="77777777" w:rsidR="00AB4EB7" w:rsidRDefault="00AB4EB7" w:rsidP="00AB4E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Трассы по фасадам прокладываются без коробов в ПВХ оплетке.</w:t>
      </w:r>
    </w:p>
    <w:p w14:paraId="42A5A67A" w14:textId="77777777" w:rsidR="00AB4EB7" w:rsidRDefault="00AB4EB7" w:rsidP="00AB4E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67F07F11" w14:textId="77777777" w:rsidR="00AB4EB7" w:rsidRDefault="00AB4EB7" w:rsidP="00AB4E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Требования к материалам трассы:</w:t>
      </w:r>
    </w:p>
    <w:p w14:paraId="1047ACD5" w14:textId="77777777" w:rsidR="00AB4EB7" w:rsidRDefault="00AB4EB7" w:rsidP="00AB4E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труба медная, толщина стенки – 0,8 мм;</w:t>
      </w:r>
    </w:p>
    <w:p w14:paraId="28BE324F" w14:textId="77777777" w:rsidR="00AB4EB7" w:rsidRDefault="00AB4EB7" w:rsidP="00AB4E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кабели ВВГнг </w:t>
      </w:r>
      <w:r>
        <w:rPr>
          <w:rFonts w:ascii="Times New Roman" w:hAnsi="Times New Roman"/>
          <w:sz w:val="26"/>
          <w:szCs w:val="26"/>
          <w:lang w:val="en-US"/>
        </w:rPr>
        <w:t>LS</w:t>
      </w:r>
      <w:r>
        <w:rPr>
          <w:rFonts w:ascii="Times New Roman" w:hAnsi="Times New Roman"/>
          <w:sz w:val="26"/>
          <w:szCs w:val="26"/>
        </w:rPr>
        <w:t>;</w:t>
      </w:r>
    </w:p>
    <w:p w14:paraId="239CCCC1" w14:textId="77777777" w:rsidR="00AB4EB7" w:rsidRDefault="00AB4EB7" w:rsidP="00AB4E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термоизоляция 6мм;</w:t>
      </w:r>
    </w:p>
    <w:p w14:paraId="5167C99A" w14:textId="77777777" w:rsidR="00AB4EB7" w:rsidRDefault="00AB4EB7" w:rsidP="00AB4E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короб пластиковый (для внутренних участков), размеры не регламентированы;</w:t>
      </w:r>
    </w:p>
    <w:p w14:paraId="15ADE959" w14:textId="77777777" w:rsidR="00AB4EB7" w:rsidRDefault="00AB4EB7" w:rsidP="00AB4E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дренажная труба пластиковая;</w:t>
      </w:r>
    </w:p>
    <w:p w14:paraId="4BDDAAFC" w14:textId="77777777" w:rsidR="00AB4EB7" w:rsidRDefault="00AB4EB7" w:rsidP="00AB4E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ПВХ оплетка (для наружных участков);</w:t>
      </w:r>
    </w:p>
    <w:p w14:paraId="11F57378" w14:textId="77777777" w:rsidR="00AB4EB7" w:rsidRDefault="00AB4EB7" w:rsidP="00AB4E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крепежные элементы.</w:t>
      </w:r>
    </w:p>
    <w:p w14:paraId="105B87FB" w14:textId="77777777" w:rsidR="00AB4EB7" w:rsidRDefault="00AB4EB7" w:rsidP="00AB4E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227C634E" w14:textId="77777777" w:rsidR="00AB4EB7" w:rsidRDefault="00AB4EB7" w:rsidP="00AB4E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Единичные расценки на выполнение работ по договору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219"/>
        <w:gridCol w:w="2305"/>
        <w:gridCol w:w="3474"/>
      </w:tblGrid>
      <w:tr w:rsidR="00AB4EB7" w14:paraId="1671F250" w14:textId="77777777" w:rsidTr="000E7D20">
        <w:tc>
          <w:tcPr>
            <w:tcW w:w="4219" w:type="dxa"/>
            <w:vAlign w:val="center"/>
          </w:tcPr>
          <w:p w14:paraId="18FA66E1" w14:textId="77777777" w:rsidR="00AB4EB7" w:rsidRDefault="00AB4EB7" w:rsidP="000E7D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Вид работ</w:t>
            </w:r>
          </w:p>
        </w:tc>
        <w:tc>
          <w:tcPr>
            <w:tcW w:w="2305" w:type="dxa"/>
            <w:vAlign w:val="center"/>
          </w:tcPr>
          <w:p w14:paraId="59497A69" w14:textId="77777777" w:rsidR="00AB4EB7" w:rsidRDefault="00AB4EB7" w:rsidP="000E7D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Ед.изм.</w:t>
            </w:r>
          </w:p>
        </w:tc>
        <w:tc>
          <w:tcPr>
            <w:tcW w:w="3474" w:type="dxa"/>
            <w:vAlign w:val="center"/>
          </w:tcPr>
          <w:p w14:paraId="72EA0295" w14:textId="77777777" w:rsidR="00AB4EB7" w:rsidRDefault="00AB4EB7" w:rsidP="000E7D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4EB7" w14:paraId="18A7E14B" w14:textId="77777777" w:rsidTr="000E7D20">
        <w:tc>
          <w:tcPr>
            <w:tcW w:w="4219" w:type="dxa"/>
          </w:tcPr>
          <w:p w14:paraId="2C6994FF" w14:textId="77777777" w:rsidR="00AB4EB7" w:rsidRDefault="00AB4EB7" w:rsidP="000E7D2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Демонтаж сплит системы</w:t>
            </w:r>
          </w:p>
        </w:tc>
        <w:tc>
          <w:tcPr>
            <w:tcW w:w="2305" w:type="dxa"/>
          </w:tcPr>
          <w:p w14:paraId="6985BB5F" w14:textId="77777777" w:rsidR="00AB4EB7" w:rsidRDefault="00AB4EB7" w:rsidP="000E7D2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компл.</w:t>
            </w:r>
          </w:p>
        </w:tc>
        <w:tc>
          <w:tcPr>
            <w:tcW w:w="3474" w:type="dxa"/>
          </w:tcPr>
          <w:p w14:paraId="4A722951" w14:textId="77777777" w:rsidR="00AB4EB7" w:rsidRDefault="00AB4EB7" w:rsidP="000E7D2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4EB7" w14:paraId="41C2746B" w14:textId="77777777" w:rsidTr="000E7D20">
        <w:tc>
          <w:tcPr>
            <w:tcW w:w="4219" w:type="dxa"/>
          </w:tcPr>
          <w:p w14:paraId="7B7ABE0E" w14:textId="77777777" w:rsidR="00AB4EB7" w:rsidRDefault="00AB4EB7" w:rsidP="000E7D2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Монтаж сплит системы</w:t>
            </w:r>
          </w:p>
        </w:tc>
        <w:tc>
          <w:tcPr>
            <w:tcW w:w="2305" w:type="dxa"/>
          </w:tcPr>
          <w:p w14:paraId="2EDA07B0" w14:textId="77777777" w:rsidR="00AB4EB7" w:rsidRDefault="00AB4EB7" w:rsidP="000E7D2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компл.</w:t>
            </w:r>
          </w:p>
        </w:tc>
        <w:tc>
          <w:tcPr>
            <w:tcW w:w="3474" w:type="dxa"/>
          </w:tcPr>
          <w:p w14:paraId="7D65B44A" w14:textId="77777777" w:rsidR="00AB4EB7" w:rsidRDefault="00AB4EB7" w:rsidP="000E7D2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4EB7" w14:paraId="460E664C" w14:textId="77777777" w:rsidTr="000E7D20">
        <w:tc>
          <w:tcPr>
            <w:tcW w:w="4219" w:type="dxa"/>
          </w:tcPr>
          <w:p w14:paraId="5BF8F853" w14:textId="77777777" w:rsidR="00AB4EB7" w:rsidRDefault="00AB4EB7" w:rsidP="000E7D2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Прокладка трассы свыше 5 п.м.</w:t>
            </w:r>
          </w:p>
        </w:tc>
        <w:tc>
          <w:tcPr>
            <w:tcW w:w="2305" w:type="dxa"/>
          </w:tcPr>
          <w:p w14:paraId="795B5E9E" w14:textId="77777777" w:rsidR="00AB4EB7" w:rsidRDefault="00AB4EB7" w:rsidP="000E7D2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п.м.</w:t>
            </w:r>
          </w:p>
        </w:tc>
        <w:tc>
          <w:tcPr>
            <w:tcW w:w="3474" w:type="dxa"/>
          </w:tcPr>
          <w:p w14:paraId="4149C4C4" w14:textId="77777777" w:rsidR="00AB4EB7" w:rsidRDefault="00AB4EB7" w:rsidP="000E7D2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4EB7" w14:paraId="7A4F0A77" w14:textId="77777777" w:rsidTr="000E7D20">
        <w:tc>
          <w:tcPr>
            <w:tcW w:w="4219" w:type="dxa"/>
          </w:tcPr>
          <w:p w14:paraId="31775C4F" w14:textId="77777777" w:rsidR="00AB4EB7" w:rsidRPr="00FB1789" w:rsidRDefault="00AB4EB7" w:rsidP="000E7D20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Техническое обслуживание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305" w:type="dxa"/>
          </w:tcPr>
          <w:p w14:paraId="4B1D0F5A" w14:textId="77777777" w:rsidR="00AB4EB7" w:rsidRDefault="00AB4EB7" w:rsidP="000E7D2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компл.</w:t>
            </w:r>
          </w:p>
        </w:tc>
        <w:tc>
          <w:tcPr>
            <w:tcW w:w="3474" w:type="dxa"/>
          </w:tcPr>
          <w:p w14:paraId="34E2C291" w14:textId="77777777" w:rsidR="00AB4EB7" w:rsidRDefault="00AB4EB7" w:rsidP="000E7D2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4EB7" w14:paraId="5648D689" w14:textId="77777777" w:rsidTr="000E7D20">
        <w:tc>
          <w:tcPr>
            <w:tcW w:w="4219" w:type="dxa"/>
          </w:tcPr>
          <w:p w14:paraId="4551769C" w14:textId="77777777" w:rsidR="00AB4EB7" w:rsidRDefault="00AB4EB7" w:rsidP="000E7D2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Дозаправка фреоном</w:t>
            </w:r>
          </w:p>
        </w:tc>
        <w:tc>
          <w:tcPr>
            <w:tcW w:w="2305" w:type="dxa"/>
          </w:tcPr>
          <w:p w14:paraId="6140106B" w14:textId="77777777" w:rsidR="00AB4EB7" w:rsidRDefault="00AB4EB7" w:rsidP="000E7D2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 грамм</w:t>
            </w:r>
          </w:p>
        </w:tc>
        <w:tc>
          <w:tcPr>
            <w:tcW w:w="3474" w:type="dxa"/>
          </w:tcPr>
          <w:p w14:paraId="71C2B93A" w14:textId="77777777" w:rsidR="00AB4EB7" w:rsidRDefault="00AB4EB7" w:rsidP="000E7D2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4EB7" w14:paraId="759A1C8F" w14:textId="77777777" w:rsidTr="000E7D20">
        <w:tc>
          <w:tcPr>
            <w:tcW w:w="4219" w:type="dxa"/>
          </w:tcPr>
          <w:p w14:paraId="435B3856" w14:textId="77777777" w:rsidR="00AB4EB7" w:rsidRPr="00FB1789" w:rsidRDefault="00AB4EB7" w:rsidP="000E7D2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Работы с применением методов промышленного альпинизма</w:t>
            </w:r>
          </w:p>
        </w:tc>
        <w:tc>
          <w:tcPr>
            <w:tcW w:w="2305" w:type="dxa"/>
            <w:vAlign w:val="center"/>
          </w:tcPr>
          <w:p w14:paraId="1D8D0AAB" w14:textId="77777777" w:rsidR="00AB4EB7" w:rsidRDefault="00AB4EB7" w:rsidP="000E7D2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свес</w:t>
            </w:r>
          </w:p>
        </w:tc>
        <w:tc>
          <w:tcPr>
            <w:tcW w:w="3474" w:type="dxa"/>
          </w:tcPr>
          <w:p w14:paraId="46DF0A47" w14:textId="77777777" w:rsidR="00AB4EB7" w:rsidRDefault="00AB4EB7" w:rsidP="000E7D2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44680D4" w14:textId="77777777" w:rsidR="00AB4EB7" w:rsidRDefault="00AB4EB7" w:rsidP="00AB4E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0FC907A1" w14:textId="77777777" w:rsidR="00AB4EB7" w:rsidRDefault="00AB4EB7" w:rsidP="00AB4E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 опасности попадания конденсата на людей или автомобили дренажи выводятся до отмостки зданий.</w:t>
      </w:r>
    </w:p>
    <w:p w14:paraId="2E367153" w14:textId="77777777" w:rsidR="00AB4EB7" w:rsidRDefault="00AB4EB7" w:rsidP="00AB4E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79A63BB7" w14:textId="77777777" w:rsidR="00AB4EB7" w:rsidRPr="003325CC" w:rsidRDefault="00AB4EB7" w:rsidP="00AB4E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3325CC">
        <w:rPr>
          <w:rFonts w:ascii="Times New Roman" w:hAnsi="Times New Roman"/>
          <w:sz w:val="26"/>
          <w:szCs w:val="26"/>
        </w:rPr>
        <w:t xml:space="preserve">По завершению </w:t>
      </w:r>
      <w:r>
        <w:rPr>
          <w:rFonts w:ascii="Times New Roman" w:hAnsi="Times New Roman"/>
          <w:sz w:val="26"/>
          <w:szCs w:val="26"/>
        </w:rPr>
        <w:t xml:space="preserve">выполняемых </w:t>
      </w:r>
      <w:r w:rsidRPr="003325CC">
        <w:rPr>
          <w:rFonts w:ascii="Times New Roman" w:hAnsi="Times New Roman"/>
          <w:sz w:val="26"/>
          <w:szCs w:val="26"/>
        </w:rPr>
        <w:t>работ Исполнитель обязан известить об этом Заказчика с указанием даты проведения приемки выполненных работ</w:t>
      </w:r>
      <w:r w:rsidRPr="000F4236">
        <w:rPr>
          <w:rFonts w:ascii="Times New Roman" w:hAnsi="Times New Roman"/>
          <w:sz w:val="26"/>
          <w:szCs w:val="26"/>
        </w:rPr>
        <w:t xml:space="preserve">. </w:t>
      </w:r>
      <w:r w:rsidRPr="003325CC">
        <w:rPr>
          <w:rFonts w:ascii="Times New Roman" w:hAnsi="Times New Roman"/>
          <w:sz w:val="26"/>
          <w:szCs w:val="26"/>
        </w:rPr>
        <w:t>Завершение работ оформляется актом сдачи-приемки выполненных работ.</w:t>
      </w:r>
    </w:p>
    <w:p w14:paraId="794DCF04" w14:textId="77777777" w:rsidR="00AB4EB7" w:rsidRPr="003325CC" w:rsidRDefault="00AB4EB7" w:rsidP="00AB4E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3325CC">
        <w:rPr>
          <w:rFonts w:ascii="Times New Roman" w:hAnsi="Times New Roman"/>
          <w:sz w:val="26"/>
          <w:szCs w:val="26"/>
        </w:rPr>
        <w:t>Исполнитель вправе привлекать к исполнению своих обязательств третьих лиц, обладающих специальными знаниями, навыками, квалификацией, специальным оборудованием и т.п., для выполнения работ, предусмотренных в Договоре, предварительно письменно согласовав их привлечение с Заказчиком (с предоставлением по требованию Заказчика копий документов, подтверждающих компетентность, надежность и добросовестность третьих лиц). При этом Подрядчик несет ответственность перед Заказчиком за неисполнение или ненадлежащее исполнение обязательств третьими лицами.</w:t>
      </w:r>
    </w:p>
    <w:p w14:paraId="390BD041" w14:textId="77777777" w:rsidR="00AB4EB7" w:rsidRPr="00A020DE" w:rsidRDefault="00AB4EB7" w:rsidP="00AB4EB7">
      <w:pPr>
        <w:spacing w:after="0"/>
        <w:rPr>
          <w:rFonts w:ascii="Times New Roman" w:hAnsi="Times New Roman"/>
          <w:sz w:val="28"/>
          <w:szCs w:val="28"/>
        </w:rPr>
      </w:pPr>
    </w:p>
    <w:p w14:paraId="04CDC7F1" w14:textId="77777777" w:rsidR="00D50A8E" w:rsidRPr="00AB4EB7" w:rsidRDefault="00D50A8E" w:rsidP="00AB4EB7">
      <w:bookmarkStart w:id="0" w:name="_GoBack"/>
      <w:bookmarkEnd w:id="0"/>
    </w:p>
    <w:sectPr w:rsidR="00D50A8E" w:rsidRPr="00AB4EB7" w:rsidSect="00C5075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D6A8F2E" w16cid:durableId="5D6A8F2E"/>
  <w16cid:commentId w16cid:paraId="4EEC4AD1" w16cid:durableId="4EEC4AD1"/>
  <w16cid:commentId w16cid:paraId="7563BBC1" w16cid:durableId="7563BBC1"/>
  <w16cid:commentId w16cid:paraId="71807CAC" w16cid:durableId="71807CAC"/>
  <w16cid:commentId w16cid:paraId="18545185" w16cid:durableId="18545185"/>
  <w16cid:commentId w16cid:paraId="2DE823E4" w16cid:durableId="2DE823E4"/>
  <w16cid:commentId w16cid:paraId="33C120D8" w16cid:durableId="33C120D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1D1DC" w14:textId="77777777" w:rsidR="00A80CDA" w:rsidRDefault="00A80CDA" w:rsidP="0099431D">
      <w:pPr>
        <w:spacing w:after="0" w:line="240" w:lineRule="auto"/>
      </w:pPr>
      <w:r>
        <w:separator/>
      </w:r>
    </w:p>
  </w:endnote>
  <w:endnote w:type="continuationSeparator" w:id="0">
    <w:p w14:paraId="4F458472" w14:textId="77777777" w:rsidR="00A80CDA" w:rsidRDefault="00A80CDA" w:rsidP="0099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57F163" w14:textId="77777777" w:rsidR="00A80CDA" w:rsidRDefault="00A80CDA" w:rsidP="0099431D">
      <w:pPr>
        <w:spacing w:after="0" w:line="240" w:lineRule="auto"/>
      </w:pPr>
      <w:r>
        <w:separator/>
      </w:r>
    </w:p>
  </w:footnote>
  <w:footnote w:type="continuationSeparator" w:id="0">
    <w:p w14:paraId="74510003" w14:textId="77777777" w:rsidR="00A80CDA" w:rsidRDefault="00A80CDA" w:rsidP="009943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308AE"/>
    <w:multiLevelType w:val="hybridMultilevel"/>
    <w:tmpl w:val="43E03FBC"/>
    <w:lvl w:ilvl="0" w:tplc="7E249C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C6630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46A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EE96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F6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CE14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3C3B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5662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241F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90998"/>
    <w:multiLevelType w:val="multilevel"/>
    <w:tmpl w:val="798A31AC"/>
    <w:lvl w:ilvl="0">
      <w:start w:val="13"/>
      <w:numFmt w:val="decimal"/>
      <w:lvlText w:val="%1."/>
      <w:lvlJc w:val="left"/>
      <w:pPr>
        <w:ind w:left="644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AB7039"/>
    <w:multiLevelType w:val="hybridMultilevel"/>
    <w:tmpl w:val="44A83B16"/>
    <w:lvl w:ilvl="0" w:tplc="B66E1386">
      <w:start w:val="2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6F14842"/>
    <w:multiLevelType w:val="hybridMultilevel"/>
    <w:tmpl w:val="B9AA23A2"/>
    <w:lvl w:ilvl="0" w:tplc="04190001">
      <w:start w:val="1"/>
      <w:numFmt w:val="bullet"/>
      <w:lvlText w:val=""/>
      <w:lvlJc w:val="left"/>
      <w:pPr>
        <w:tabs>
          <w:tab w:val="num" w:pos="121"/>
        </w:tabs>
        <w:ind w:left="1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41"/>
        </w:tabs>
        <w:ind w:left="8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61"/>
        </w:tabs>
        <w:ind w:left="1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81"/>
        </w:tabs>
        <w:ind w:left="22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01"/>
        </w:tabs>
        <w:ind w:left="30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</w:abstractNum>
  <w:abstractNum w:abstractNumId="6" w15:restartNumberingAfterBreak="0">
    <w:nsid w:val="17566EBB"/>
    <w:multiLevelType w:val="hybridMultilevel"/>
    <w:tmpl w:val="B83A14BC"/>
    <w:lvl w:ilvl="0" w:tplc="27D8F70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E49F2"/>
    <w:multiLevelType w:val="multilevel"/>
    <w:tmpl w:val="1F7E49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843AE2"/>
    <w:multiLevelType w:val="hybridMultilevel"/>
    <w:tmpl w:val="7CB00A26"/>
    <w:lvl w:ilvl="0" w:tplc="AE8267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6B420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BE31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3ECD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90C0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B2ED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CEB8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62E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D288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42C92"/>
    <w:multiLevelType w:val="hybridMultilevel"/>
    <w:tmpl w:val="2968D59E"/>
    <w:lvl w:ilvl="0" w:tplc="90E2D86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92CC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663B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18F6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E613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A275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62AF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3A78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EC8A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87374"/>
    <w:multiLevelType w:val="hybridMultilevel"/>
    <w:tmpl w:val="12967650"/>
    <w:lvl w:ilvl="0" w:tplc="4D8ED64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FA074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B45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6A23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2D4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7A06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AEB3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E086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A212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FC3E8F"/>
    <w:multiLevelType w:val="multilevel"/>
    <w:tmpl w:val="8572EB02"/>
    <w:lvl w:ilvl="0">
      <w:start w:val="11"/>
      <w:numFmt w:val="decimal"/>
      <w:lvlText w:val="%1."/>
      <w:lvlJc w:val="left"/>
      <w:pPr>
        <w:ind w:left="480" w:hanging="48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12" w15:restartNumberingAfterBreak="0">
    <w:nsid w:val="282252B5"/>
    <w:multiLevelType w:val="hybridMultilevel"/>
    <w:tmpl w:val="7F52FA78"/>
    <w:lvl w:ilvl="0" w:tplc="5F78D2A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D38A7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C238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AACD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E7C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9C34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1ADD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22F3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86F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865D9"/>
    <w:multiLevelType w:val="hybridMultilevel"/>
    <w:tmpl w:val="06D694B6"/>
    <w:lvl w:ilvl="0" w:tplc="A72AAA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78C4E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E67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481B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42D8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C41C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AF3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F477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BCE8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01E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7307DFB"/>
    <w:multiLevelType w:val="hybridMultilevel"/>
    <w:tmpl w:val="DA84AED4"/>
    <w:lvl w:ilvl="0" w:tplc="07FA7012">
      <w:start w:val="3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2E5489"/>
    <w:multiLevelType w:val="hybridMultilevel"/>
    <w:tmpl w:val="C9323CA4"/>
    <w:lvl w:ilvl="0" w:tplc="AC0AB02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C3885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2E2A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DEF3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8230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6E5E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CE1A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EC03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5C3B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E94A50"/>
    <w:multiLevelType w:val="multilevel"/>
    <w:tmpl w:val="4A6446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F9D18C8"/>
    <w:multiLevelType w:val="hybridMultilevel"/>
    <w:tmpl w:val="A8321D74"/>
    <w:lvl w:ilvl="0" w:tplc="76AC057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3783F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C6D3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B846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0EBA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C8DA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DA9C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24D0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1A32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17794"/>
    <w:multiLevelType w:val="hybridMultilevel"/>
    <w:tmpl w:val="8898A846"/>
    <w:lvl w:ilvl="0" w:tplc="067C046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8DADF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2AD6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22C7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26DD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B07C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F2ED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ECFF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7885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7F2B70"/>
    <w:multiLevelType w:val="hybridMultilevel"/>
    <w:tmpl w:val="7242E282"/>
    <w:lvl w:ilvl="0" w:tplc="8A6E0134">
      <w:start w:val="22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1" w15:restartNumberingAfterBreak="0">
    <w:nsid w:val="4D6434F1"/>
    <w:multiLevelType w:val="hybridMultilevel"/>
    <w:tmpl w:val="6292FD2A"/>
    <w:lvl w:ilvl="0" w:tplc="DDFE13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32E1D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44A3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88ED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A4F0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5483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3498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CCAD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A29B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4A36A0"/>
    <w:multiLevelType w:val="hybridMultilevel"/>
    <w:tmpl w:val="D316A2D8"/>
    <w:lvl w:ilvl="0" w:tplc="E904D0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0B02C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8A72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405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6C75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460F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3C3B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AC92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72C2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D774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4" w15:restartNumberingAfterBreak="0">
    <w:nsid w:val="5A54024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5C2B3538"/>
    <w:multiLevelType w:val="hybridMultilevel"/>
    <w:tmpl w:val="7958B050"/>
    <w:lvl w:ilvl="0" w:tplc="27D8F70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C29AF"/>
    <w:multiLevelType w:val="hybridMultilevel"/>
    <w:tmpl w:val="ACAAAA3C"/>
    <w:lvl w:ilvl="0" w:tplc="33AE1E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58C19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4EB7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E896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68D5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B642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16BC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F07D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EA2E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A6108"/>
    <w:multiLevelType w:val="hybridMultilevel"/>
    <w:tmpl w:val="65E6C02A"/>
    <w:lvl w:ilvl="0" w:tplc="88A6B6E8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95C65134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8B1AE916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89DC4644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1E48F7E2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4A5C07A6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B7B2BDFC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E0AE24C0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4DDA266E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71B3256A"/>
    <w:multiLevelType w:val="hybridMultilevel"/>
    <w:tmpl w:val="2550DFC6"/>
    <w:lvl w:ilvl="0" w:tplc="4C885E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4AB6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CEC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EACE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83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0AF4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9897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8253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5E5F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80035F"/>
    <w:multiLevelType w:val="multilevel"/>
    <w:tmpl w:val="798A31AC"/>
    <w:lvl w:ilvl="0">
      <w:start w:val="13"/>
      <w:numFmt w:val="decimal"/>
      <w:lvlText w:val="%1."/>
      <w:lvlJc w:val="left"/>
      <w:pPr>
        <w:ind w:left="644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9F1575A"/>
    <w:multiLevelType w:val="hybridMultilevel"/>
    <w:tmpl w:val="AA5E757E"/>
    <w:lvl w:ilvl="0" w:tplc="F842C136">
      <w:start w:val="2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AD08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EB7D3B3"/>
    <w:multiLevelType w:val="multilevel"/>
    <w:tmpl w:val="7EB7D3B3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1"/>
  </w:num>
  <w:num w:numId="3">
    <w:abstractNumId w:val="23"/>
  </w:num>
  <w:num w:numId="4">
    <w:abstractNumId w:val="24"/>
  </w:num>
  <w:num w:numId="5">
    <w:abstractNumId w:val="5"/>
  </w:num>
  <w:num w:numId="6">
    <w:abstractNumId w:val="17"/>
  </w:num>
  <w:num w:numId="7">
    <w:abstractNumId w:val="27"/>
  </w:num>
  <w:num w:numId="8">
    <w:abstractNumId w:val="3"/>
  </w:num>
  <w:num w:numId="9">
    <w:abstractNumId w:val="26"/>
  </w:num>
  <w:num w:numId="10">
    <w:abstractNumId w:val="2"/>
  </w:num>
  <w:num w:numId="11">
    <w:abstractNumId w:val="18"/>
  </w:num>
  <w:num w:numId="12">
    <w:abstractNumId w:val="19"/>
  </w:num>
  <w:num w:numId="13">
    <w:abstractNumId w:val="12"/>
  </w:num>
  <w:num w:numId="14">
    <w:abstractNumId w:val="8"/>
  </w:num>
  <w:num w:numId="15">
    <w:abstractNumId w:val="21"/>
  </w:num>
  <w:num w:numId="16">
    <w:abstractNumId w:val="9"/>
  </w:num>
  <w:num w:numId="17">
    <w:abstractNumId w:val="13"/>
  </w:num>
  <w:num w:numId="18">
    <w:abstractNumId w:val="10"/>
  </w:num>
  <w:num w:numId="19">
    <w:abstractNumId w:val="16"/>
  </w:num>
  <w:num w:numId="20">
    <w:abstractNumId w:val="28"/>
  </w:num>
  <w:num w:numId="21">
    <w:abstractNumId w:val="22"/>
  </w:num>
  <w:num w:numId="22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32"/>
  </w:num>
  <w:num w:numId="25">
    <w:abstractNumId w:val="29"/>
  </w:num>
  <w:num w:numId="26">
    <w:abstractNumId w:val="4"/>
  </w:num>
  <w:num w:numId="27">
    <w:abstractNumId w:val="20"/>
  </w:num>
  <w:num w:numId="28">
    <w:abstractNumId w:val="30"/>
  </w:num>
  <w:num w:numId="29">
    <w:abstractNumId w:val="15"/>
  </w:num>
  <w:num w:numId="30">
    <w:abstractNumId w:val="25"/>
  </w:num>
  <w:num w:numId="31">
    <w:abstractNumId w:val="6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FEB"/>
    <w:rsid w:val="00001254"/>
    <w:rsid w:val="00006424"/>
    <w:rsid w:val="00007627"/>
    <w:rsid w:val="00010823"/>
    <w:rsid w:val="000178B6"/>
    <w:rsid w:val="00023A41"/>
    <w:rsid w:val="000369BF"/>
    <w:rsid w:val="00061B17"/>
    <w:rsid w:val="00075ADF"/>
    <w:rsid w:val="00080874"/>
    <w:rsid w:val="000828B5"/>
    <w:rsid w:val="00085DE5"/>
    <w:rsid w:val="00091216"/>
    <w:rsid w:val="000B3E9E"/>
    <w:rsid w:val="000B6F26"/>
    <w:rsid w:val="000C62AA"/>
    <w:rsid w:val="000C7464"/>
    <w:rsid w:val="000D2442"/>
    <w:rsid w:val="000D5B21"/>
    <w:rsid w:val="000D7A42"/>
    <w:rsid w:val="000E43FC"/>
    <w:rsid w:val="000E7219"/>
    <w:rsid w:val="000E754B"/>
    <w:rsid w:val="00131438"/>
    <w:rsid w:val="00133D54"/>
    <w:rsid w:val="0014626F"/>
    <w:rsid w:val="0015558E"/>
    <w:rsid w:val="0017319E"/>
    <w:rsid w:val="00192CB6"/>
    <w:rsid w:val="001A0F07"/>
    <w:rsid w:val="001A5B3F"/>
    <w:rsid w:val="001E5AD9"/>
    <w:rsid w:val="001F109E"/>
    <w:rsid w:val="001F6351"/>
    <w:rsid w:val="00201426"/>
    <w:rsid w:val="00204200"/>
    <w:rsid w:val="00216FA4"/>
    <w:rsid w:val="00222F46"/>
    <w:rsid w:val="00224897"/>
    <w:rsid w:val="0022663B"/>
    <w:rsid w:val="002328C8"/>
    <w:rsid w:val="00234C83"/>
    <w:rsid w:val="00235563"/>
    <w:rsid w:val="002452AB"/>
    <w:rsid w:val="002572F4"/>
    <w:rsid w:val="00257D99"/>
    <w:rsid w:val="00285796"/>
    <w:rsid w:val="00292B2B"/>
    <w:rsid w:val="00295B5D"/>
    <w:rsid w:val="002A22A3"/>
    <w:rsid w:val="002A3C0B"/>
    <w:rsid w:val="002B2039"/>
    <w:rsid w:val="002D219F"/>
    <w:rsid w:val="002E30AF"/>
    <w:rsid w:val="002F6672"/>
    <w:rsid w:val="003051EE"/>
    <w:rsid w:val="00311D77"/>
    <w:rsid w:val="00312A00"/>
    <w:rsid w:val="00323237"/>
    <w:rsid w:val="00324EC0"/>
    <w:rsid w:val="00326508"/>
    <w:rsid w:val="00327A9A"/>
    <w:rsid w:val="00331252"/>
    <w:rsid w:val="00337785"/>
    <w:rsid w:val="00354FD5"/>
    <w:rsid w:val="00360B90"/>
    <w:rsid w:val="00370C73"/>
    <w:rsid w:val="003765E7"/>
    <w:rsid w:val="00393D3E"/>
    <w:rsid w:val="003A0951"/>
    <w:rsid w:val="003A7800"/>
    <w:rsid w:val="003C7858"/>
    <w:rsid w:val="003D0ADF"/>
    <w:rsid w:val="003D72B7"/>
    <w:rsid w:val="003E14BB"/>
    <w:rsid w:val="003F1EA5"/>
    <w:rsid w:val="00400664"/>
    <w:rsid w:val="004171FE"/>
    <w:rsid w:val="004229CD"/>
    <w:rsid w:val="00425427"/>
    <w:rsid w:val="00425552"/>
    <w:rsid w:val="00454356"/>
    <w:rsid w:val="0047375D"/>
    <w:rsid w:val="004847F6"/>
    <w:rsid w:val="004A248F"/>
    <w:rsid w:val="004B063A"/>
    <w:rsid w:val="004B619C"/>
    <w:rsid w:val="004D4FAA"/>
    <w:rsid w:val="004E461C"/>
    <w:rsid w:val="004E47C1"/>
    <w:rsid w:val="004F0EE4"/>
    <w:rsid w:val="004F7402"/>
    <w:rsid w:val="00505CB4"/>
    <w:rsid w:val="005064F7"/>
    <w:rsid w:val="005350E8"/>
    <w:rsid w:val="005428B1"/>
    <w:rsid w:val="00550ED1"/>
    <w:rsid w:val="0055107F"/>
    <w:rsid w:val="0055621B"/>
    <w:rsid w:val="005770CB"/>
    <w:rsid w:val="00583493"/>
    <w:rsid w:val="00584926"/>
    <w:rsid w:val="005857A5"/>
    <w:rsid w:val="00586400"/>
    <w:rsid w:val="005B07C3"/>
    <w:rsid w:val="005B3D0D"/>
    <w:rsid w:val="005D29B3"/>
    <w:rsid w:val="005D6F94"/>
    <w:rsid w:val="005E32BD"/>
    <w:rsid w:val="005E45F9"/>
    <w:rsid w:val="005F5C64"/>
    <w:rsid w:val="00606ADE"/>
    <w:rsid w:val="0062714E"/>
    <w:rsid w:val="00640DAF"/>
    <w:rsid w:val="00655CC6"/>
    <w:rsid w:val="006906C1"/>
    <w:rsid w:val="00696B07"/>
    <w:rsid w:val="006D4994"/>
    <w:rsid w:val="006E4FA2"/>
    <w:rsid w:val="00704D0F"/>
    <w:rsid w:val="00714A8E"/>
    <w:rsid w:val="00714C77"/>
    <w:rsid w:val="00720D1B"/>
    <w:rsid w:val="00726BF1"/>
    <w:rsid w:val="00730FC5"/>
    <w:rsid w:val="00745229"/>
    <w:rsid w:val="0074721B"/>
    <w:rsid w:val="00770A57"/>
    <w:rsid w:val="0077218C"/>
    <w:rsid w:val="00774C16"/>
    <w:rsid w:val="00774EBE"/>
    <w:rsid w:val="00785139"/>
    <w:rsid w:val="007B7D9C"/>
    <w:rsid w:val="007D42D6"/>
    <w:rsid w:val="0080200A"/>
    <w:rsid w:val="0080226D"/>
    <w:rsid w:val="0081119D"/>
    <w:rsid w:val="00820180"/>
    <w:rsid w:val="008630A3"/>
    <w:rsid w:val="00866BA1"/>
    <w:rsid w:val="00866F20"/>
    <w:rsid w:val="00873AD5"/>
    <w:rsid w:val="00874D44"/>
    <w:rsid w:val="00884C65"/>
    <w:rsid w:val="008912F9"/>
    <w:rsid w:val="00896CBE"/>
    <w:rsid w:val="00896F52"/>
    <w:rsid w:val="008A180B"/>
    <w:rsid w:val="008A69D6"/>
    <w:rsid w:val="008B25FC"/>
    <w:rsid w:val="008C49EA"/>
    <w:rsid w:val="008C7D86"/>
    <w:rsid w:val="008D69E9"/>
    <w:rsid w:val="008E5876"/>
    <w:rsid w:val="009141FC"/>
    <w:rsid w:val="0091728D"/>
    <w:rsid w:val="009347E2"/>
    <w:rsid w:val="009412A5"/>
    <w:rsid w:val="00942E1F"/>
    <w:rsid w:val="00962108"/>
    <w:rsid w:val="00974BC3"/>
    <w:rsid w:val="00992304"/>
    <w:rsid w:val="0099431D"/>
    <w:rsid w:val="009A3C36"/>
    <w:rsid w:val="009A6A42"/>
    <w:rsid w:val="009F537D"/>
    <w:rsid w:val="00A00368"/>
    <w:rsid w:val="00A1229E"/>
    <w:rsid w:val="00A15C62"/>
    <w:rsid w:val="00A233AF"/>
    <w:rsid w:val="00A436F2"/>
    <w:rsid w:val="00A51A9F"/>
    <w:rsid w:val="00A66602"/>
    <w:rsid w:val="00A80CDA"/>
    <w:rsid w:val="00A8428F"/>
    <w:rsid w:val="00A95F81"/>
    <w:rsid w:val="00AA7CF8"/>
    <w:rsid w:val="00AB4EB7"/>
    <w:rsid w:val="00AD1792"/>
    <w:rsid w:val="00AD5D3D"/>
    <w:rsid w:val="00B11A14"/>
    <w:rsid w:val="00B223F1"/>
    <w:rsid w:val="00B45E34"/>
    <w:rsid w:val="00B5139E"/>
    <w:rsid w:val="00B54E0C"/>
    <w:rsid w:val="00B613A8"/>
    <w:rsid w:val="00B65614"/>
    <w:rsid w:val="00B679F7"/>
    <w:rsid w:val="00B96CD0"/>
    <w:rsid w:val="00BC25C3"/>
    <w:rsid w:val="00BD5C11"/>
    <w:rsid w:val="00BE37D5"/>
    <w:rsid w:val="00BE408A"/>
    <w:rsid w:val="00C07B8C"/>
    <w:rsid w:val="00C24E24"/>
    <w:rsid w:val="00C328D6"/>
    <w:rsid w:val="00C67147"/>
    <w:rsid w:val="00C7443E"/>
    <w:rsid w:val="00C750A7"/>
    <w:rsid w:val="00C84587"/>
    <w:rsid w:val="00C91A2C"/>
    <w:rsid w:val="00C94887"/>
    <w:rsid w:val="00CA2144"/>
    <w:rsid w:val="00CA3465"/>
    <w:rsid w:val="00CA4EE7"/>
    <w:rsid w:val="00CA5512"/>
    <w:rsid w:val="00CB497D"/>
    <w:rsid w:val="00CC4809"/>
    <w:rsid w:val="00CD3316"/>
    <w:rsid w:val="00CF6E13"/>
    <w:rsid w:val="00D02438"/>
    <w:rsid w:val="00D06563"/>
    <w:rsid w:val="00D076FB"/>
    <w:rsid w:val="00D14413"/>
    <w:rsid w:val="00D37E18"/>
    <w:rsid w:val="00D45132"/>
    <w:rsid w:val="00D4641E"/>
    <w:rsid w:val="00D50A8E"/>
    <w:rsid w:val="00D55B9E"/>
    <w:rsid w:val="00D62B81"/>
    <w:rsid w:val="00D66CF7"/>
    <w:rsid w:val="00D675B5"/>
    <w:rsid w:val="00D74074"/>
    <w:rsid w:val="00DC2867"/>
    <w:rsid w:val="00DC34AF"/>
    <w:rsid w:val="00DC57CA"/>
    <w:rsid w:val="00DD5CFB"/>
    <w:rsid w:val="00DD7B6B"/>
    <w:rsid w:val="00DE303B"/>
    <w:rsid w:val="00DF44D0"/>
    <w:rsid w:val="00E01909"/>
    <w:rsid w:val="00E02CED"/>
    <w:rsid w:val="00E0300A"/>
    <w:rsid w:val="00E064B3"/>
    <w:rsid w:val="00E11086"/>
    <w:rsid w:val="00E2060C"/>
    <w:rsid w:val="00E27C70"/>
    <w:rsid w:val="00E321E7"/>
    <w:rsid w:val="00E41F96"/>
    <w:rsid w:val="00E42BA7"/>
    <w:rsid w:val="00E475FD"/>
    <w:rsid w:val="00E50877"/>
    <w:rsid w:val="00E70559"/>
    <w:rsid w:val="00E81D7D"/>
    <w:rsid w:val="00E85A9A"/>
    <w:rsid w:val="00E8774F"/>
    <w:rsid w:val="00E9579D"/>
    <w:rsid w:val="00EA0A84"/>
    <w:rsid w:val="00EA1EB5"/>
    <w:rsid w:val="00EB005B"/>
    <w:rsid w:val="00EB25F5"/>
    <w:rsid w:val="00ED1DEE"/>
    <w:rsid w:val="00ED71D4"/>
    <w:rsid w:val="00EE2E14"/>
    <w:rsid w:val="00F02E0E"/>
    <w:rsid w:val="00F041B1"/>
    <w:rsid w:val="00F213C1"/>
    <w:rsid w:val="00F25095"/>
    <w:rsid w:val="00F56FEB"/>
    <w:rsid w:val="00F57F00"/>
    <w:rsid w:val="00F630B7"/>
    <w:rsid w:val="00FA14BF"/>
    <w:rsid w:val="00FA156C"/>
    <w:rsid w:val="00FA3D34"/>
    <w:rsid w:val="00FC15BF"/>
    <w:rsid w:val="00FC38AF"/>
    <w:rsid w:val="00FC3A40"/>
    <w:rsid w:val="00FC434C"/>
    <w:rsid w:val="00FC4FD9"/>
    <w:rsid w:val="00FD65B7"/>
    <w:rsid w:val="00FE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6E549"/>
  <w15:docId w15:val="{6761BCF2-B28D-48BB-A557-0F5B5E7ED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7C3"/>
    <w:rPr>
      <w:rFonts w:ascii="Calibri" w:eastAsia="Times New Roman" w:hAnsi="Calibri" w:cs="Times New Roman"/>
    </w:rPr>
  </w:style>
  <w:style w:type="paragraph" w:styleId="9">
    <w:name w:val="heading 9"/>
    <w:basedOn w:val="a"/>
    <w:next w:val="a"/>
    <w:link w:val="90"/>
    <w:semiHidden/>
    <w:unhideWhenUsed/>
    <w:qFormat/>
    <w:rsid w:val="00ED1DEE"/>
    <w:pPr>
      <w:keepNext/>
      <w:widowControl w:val="0"/>
      <w:spacing w:after="0" w:line="240" w:lineRule="auto"/>
      <w:ind w:left="-27"/>
      <w:jc w:val="center"/>
      <w:outlineLvl w:val="8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9431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9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431D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99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431D"/>
    <w:rPr>
      <w:rFonts w:ascii="Calibri" w:eastAsia="Times New Roman" w:hAnsi="Calibri" w:cs="Times New Roman"/>
    </w:rPr>
  </w:style>
  <w:style w:type="numbering" w:customStyle="1" w:styleId="1">
    <w:name w:val="Нет списка1"/>
    <w:next w:val="a2"/>
    <w:uiPriority w:val="99"/>
    <w:semiHidden/>
    <w:unhideWhenUsed/>
    <w:rsid w:val="0091728D"/>
  </w:style>
  <w:style w:type="table" w:styleId="a8">
    <w:name w:val="Table Grid"/>
    <w:basedOn w:val="a1"/>
    <w:uiPriority w:val="59"/>
    <w:rsid w:val="00917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8"/>
    <w:uiPriority w:val="59"/>
    <w:rsid w:val="00EE2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32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28D6"/>
    <w:rPr>
      <w:rFonts w:ascii="Tahoma" w:eastAsia="Times New Roman" w:hAnsi="Tahoma" w:cs="Tahoma"/>
      <w:sz w:val="16"/>
      <w:szCs w:val="16"/>
    </w:rPr>
  </w:style>
  <w:style w:type="paragraph" w:styleId="ab">
    <w:name w:val="No Spacing"/>
    <w:qFormat/>
    <w:rsid w:val="00874D44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List Paragraph"/>
    <w:aliases w:val="Текст 2-й уровень"/>
    <w:basedOn w:val="a"/>
    <w:link w:val="ad"/>
    <w:uiPriority w:val="34"/>
    <w:qFormat/>
    <w:rsid w:val="00874D44"/>
    <w:pPr>
      <w:spacing w:after="0" w:line="360" w:lineRule="auto"/>
      <w:ind w:left="720" w:firstLine="709"/>
      <w:contextualSpacing/>
    </w:pPr>
    <w:rPr>
      <w:rFonts w:ascii="Arial" w:eastAsia="Calibri" w:hAnsi="Arial"/>
      <w:szCs w:val="24"/>
    </w:rPr>
  </w:style>
  <w:style w:type="character" w:customStyle="1" w:styleId="ad">
    <w:name w:val="Абзац списка Знак"/>
    <w:aliases w:val="Текст 2-й уровень Знак"/>
    <w:link w:val="ac"/>
    <w:uiPriority w:val="34"/>
    <w:rsid w:val="00874D44"/>
    <w:rPr>
      <w:rFonts w:ascii="Arial" w:eastAsia="Calibri" w:hAnsi="Arial" w:cs="Times New Roman"/>
      <w:szCs w:val="24"/>
    </w:rPr>
  </w:style>
  <w:style w:type="paragraph" w:customStyle="1" w:styleId="Style8">
    <w:name w:val="Style8"/>
    <w:basedOn w:val="a"/>
    <w:uiPriority w:val="99"/>
    <w:rsid w:val="00874D44"/>
    <w:pPr>
      <w:widowControl w:val="0"/>
      <w:spacing w:after="0" w:line="26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ae">
    <w:name w:val="Таблицы (моноширинный)"/>
    <w:rsid w:val="00874D44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customStyle="1" w:styleId="2">
    <w:name w:val="Сетка таблицы2"/>
    <w:basedOn w:val="a1"/>
    <w:next w:val="a8"/>
    <w:rsid w:val="008E58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"/>
    <w:basedOn w:val="a"/>
    <w:link w:val="af0"/>
    <w:semiHidden/>
    <w:unhideWhenUsed/>
    <w:rsid w:val="00B54E0C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B54E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B54E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Revision"/>
    <w:hidden/>
    <w:uiPriority w:val="99"/>
    <w:semiHidden/>
    <w:rsid w:val="009141FC"/>
    <w:pPr>
      <w:spacing w:after="0" w:line="240" w:lineRule="auto"/>
    </w:pPr>
    <w:rPr>
      <w:rFonts w:ascii="Calibri" w:eastAsia="Times New Roman" w:hAnsi="Calibri" w:cs="Times New Roman"/>
    </w:rPr>
  </w:style>
  <w:style w:type="character" w:styleId="af2">
    <w:name w:val="annotation reference"/>
    <w:basedOn w:val="a0"/>
    <w:uiPriority w:val="99"/>
    <w:semiHidden/>
    <w:unhideWhenUsed/>
    <w:rsid w:val="00E9579D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E9579D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E9579D"/>
    <w:rPr>
      <w:rFonts w:ascii="Calibri" w:eastAsia="Times New Roman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E9579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9579D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90">
    <w:name w:val="Заголовок 9 Знак"/>
    <w:basedOn w:val="a0"/>
    <w:link w:val="9"/>
    <w:semiHidden/>
    <w:rsid w:val="00ED1D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Title"/>
    <w:basedOn w:val="a"/>
    <w:next w:val="a"/>
    <w:link w:val="af8"/>
    <w:qFormat/>
    <w:rsid w:val="00AB4EB7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8">
    <w:name w:val="Название Знак"/>
    <w:basedOn w:val="a0"/>
    <w:link w:val="af7"/>
    <w:rsid w:val="00AB4EB7"/>
    <w:rPr>
      <w:rFonts w:asciiTheme="majorHAnsi" w:eastAsiaTheme="majorEastAsia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A23FB09A-03F3-42B4-B82F-382EC655D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 v</dc:creator>
  <cp:lastModifiedBy>Федорченко Дмитрий Владимирович</cp:lastModifiedBy>
  <cp:revision>3</cp:revision>
  <cp:lastPrinted>2025-04-08T14:38:00Z</cp:lastPrinted>
  <dcterms:created xsi:type="dcterms:W3CDTF">2025-04-08T14:46:00Z</dcterms:created>
  <dcterms:modified xsi:type="dcterms:W3CDTF">2025-07-11T09:46:00Z</dcterms:modified>
</cp:coreProperties>
</file>